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D9" w:rsidRDefault="001571D9" w:rsidP="001571D9">
      <w:pPr>
        <w:pStyle w:val="Normlnweb"/>
        <w:jc w:val="center"/>
      </w:pPr>
      <w:r>
        <w:rPr>
          <w:b/>
          <w:bCs/>
          <w:sz w:val="27"/>
          <w:szCs w:val="27"/>
        </w:rPr>
        <w:t>Měsíčník Obecního úřadu Chbany</w:t>
      </w:r>
    </w:p>
    <w:p w:rsidR="001571D9" w:rsidRDefault="001571D9" w:rsidP="001571D9">
      <w:pPr>
        <w:pStyle w:val="Normlnweb"/>
        <w:jc w:val="center"/>
      </w:pPr>
      <w:r>
        <w:rPr>
          <w:b/>
          <w:bCs/>
          <w:sz w:val="27"/>
          <w:szCs w:val="27"/>
        </w:rPr>
        <w:t>8/2002 číslo 8 ročník II </w:t>
      </w:r>
    </w:p>
    <w:p w:rsidR="001571D9" w:rsidRDefault="001571D9" w:rsidP="001571D9">
      <w:pPr>
        <w:pStyle w:val="Normlnweb"/>
        <w:ind w:left="210"/>
      </w:pPr>
      <w:r>
        <w:rPr>
          <w:b/>
          <w:bCs/>
          <w:u w:val="single"/>
        </w:rPr>
        <w:t>Výtah ze zápisu ze 42.zasedání zastupitelstva obce</w:t>
      </w:r>
      <w:r>
        <w:br/>
        <w:t>Zasedání se konalo 17.7.2002, zúčastnilo se 7členů zastupitelstva, omluven byl J. Zajíc, neomluven J. Uhlíř, přizvána byla pí J. Malhausová, dále byl přítomen jeden občan.</w:t>
      </w:r>
      <w:r>
        <w:br/>
        <w:t>Zastupitelstvo schválilo rozbor hospodaření obce Chbany za 1.čtvrtletí roku 2002. </w:t>
      </w:r>
      <w:r>
        <w:br/>
        <w:t>Byly zahájeny přípravy voleb do zastupitelstva obcí, které se budou konat dne 1. a 2.listopadu 2002. Projednal se potřebný počet zastupitelů obce, kteří by měli být voleni v příštích volbách. Dle bilance obyvatel k 1.1.2002 měla naše obec 610obyvatel, je tedy možno stanovit počet zastupitelů od 7-15. Zastupitelstvo se usneslo, že plně dostačuje dosavadní počet zastupitelů tj.9.</w:t>
      </w:r>
      <w:r>
        <w:br/>
        <w:t>Potřebný počet podpisů na petičním archu k podpoře nezávislého kandidáta je 25podpisů a kandidátů sdružených ve volební straně v počtu 42podpisů (což je 7% ze zapsaných 610 voličů).</w:t>
      </w:r>
      <w:r>
        <w:br/>
        <w:t>V souladu se zákonem č.491/2001 Sb. zastupitelstvo obce vytváří jeden volební obvod pro volby do zastupitelstva obce a do obvodu patří následující vesnice : Hořenice, Poláky, Malé Krhovice, Vadkovice, Vikletice, Soběsuky, Roztyly, Chbany a Přeskaky.</w:t>
      </w:r>
      <w:r>
        <w:br/>
        <w:t>Pan Chobot informoval zástupce starosty J.Hořeního o částce, kterou chce investovat do prodejny. Jedná se přibližně o 15-20 000Kč.</w:t>
      </w:r>
    </w:p>
    <w:p w:rsidR="001571D9" w:rsidRDefault="001571D9" w:rsidP="001571D9">
      <w:pPr>
        <w:pStyle w:val="Normlnweb"/>
        <w:ind w:left="210"/>
      </w:pPr>
      <w:r>
        <w:rPr>
          <w:b/>
          <w:bCs/>
          <w:u w:val="single"/>
        </w:rPr>
        <w:t>Kronika obcePokračování…</w:t>
      </w:r>
      <w:r>
        <w:br/>
        <w:t>Národní zemědělská výstavba a zemědělská výroba v sedmdesátých letech</w:t>
      </w:r>
      <w:r>
        <w:br/>
        <w:t>Obyvatelstvo chbanského obvodu pracuje v zemědělství. Pouze část občanů dojíždí do Žatce nebo do blízkých energetických závodů a dolů. Proto současně s výstavbou bytové a občanské vybavenosti šla i výstavba nových zemědělských závodů. Staré formy zemědělského podnikání již byly opuštěny a nová socialistická velkovýroba potřebovala velké objekty pro koncentraci živočišné výroby.</w:t>
      </w:r>
    </w:p>
    <w:p w:rsidR="001571D9" w:rsidRDefault="001571D9" w:rsidP="001571D9">
      <w:pPr>
        <w:pStyle w:val="Normlnweb"/>
        <w:ind w:left="210"/>
      </w:pPr>
      <w:r>
        <w:t>Ve Chbanech byl postaven čtyřřadý kravín na 200kusů dobytka, který byl dán do provozu 21.7.1967. Dále porodnice pro 36kusů, teletník pro 120kusů a 3ocelokolny na skladování píce. Další objekty byly :</w:t>
      </w:r>
    </w:p>
    <w:p w:rsidR="001571D9" w:rsidRDefault="001571D9" w:rsidP="001571D9">
      <w:pPr>
        <w:pStyle w:val="Normlnweb"/>
        <w:ind w:left="210"/>
      </w:pPr>
      <w:r>
        <w:t>V Soběsukách      na 120dojnic </w:t>
      </w:r>
      <w:r>
        <w:br/>
        <w:t>                                     120prasnic</w:t>
      </w:r>
      <w:r>
        <w:br/>
        <w:t>Ve Vikleticích       na 100dojnic </w:t>
      </w:r>
      <w:r>
        <w:br/>
        <w:t>                                    180kusů skotu na žír </w:t>
      </w:r>
      <w:r>
        <w:br/>
        <w:t>                                    30prasnic</w:t>
      </w:r>
      <w:r>
        <w:br/>
        <w:t>                                    120vepřů</w:t>
      </w:r>
      <w:r>
        <w:br/>
        <w:t>V Roztylech na          110kusů skotu na žír</w:t>
      </w:r>
      <w:r>
        <w:br/>
        <w:t>                                    600vepřů</w:t>
      </w:r>
      <w:r>
        <w:br/>
        <w:t>Ve Chbanech        na 315dojnic</w:t>
      </w:r>
      <w:r>
        <w:br/>
        <w:t>                                    150kusů skotu na žír</w:t>
      </w:r>
      <w:r>
        <w:br/>
        <w:t>                                    500prasnic</w:t>
      </w:r>
      <w:r>
        <w:br/>
        <w:t>                                  1000kusů vepřů na předvýkrm</w:t>
      </w:r>
      <w:r>
        <w:br/>
        <w:t>V Přeskakách        na 85dojnic</w:t>
      </w:r>
      <w:r>
        <w:br/>
        <w:t>                                      60telat</w:t>
      </w:r>
      <w:r>
        <w:br/>
        <w:t>                                    180kusů skotu na žír</w:t>
      </w:r>
      <w:r>
        <w:br/>
        <w:t>                                   2000vepřů</w:t>
      </w:r>
    </w:p>
    <w:p w:rsidR="001571D9" w:rsidRDefault="001571D9" w:rsidP="001571D9">
      <w:pPr>
        <w:pStyle w:val="Normlnweb"/>
        <w:ind w:left="210"/>
      </w:pPr>
      <w:r>
        <w:lastRenderedPageBreak/>
        <w:t>Udržení vysokých počtů dobytka vyžadovalo dostatek pracovních sil. Od roku 1974 začalo pracovníků v živočišné výrobě ubývat a vedení závodu bylo nuceno reagovat na tuto novou situaci.</w:t>
      </w:r>
    </w:p>
    <w:p w:rsidR="001571D9" w:rsidRDefault="001571D9" w:rsidP="001571D9">
      <w:pPr>
        <w:pStyle w:val="Normlnweb"/>
        <w:ind w:left="210"/>
      </w:pPr>
      <w:r>
        <w:t>Ve Chbanech byl zrušen chov dojnic a uvolněná stáj pak byla užívána jako odchovna mladého dobytka.</w:t>
      </w:r>
    </w:p>
    <w:p w:rsidR="001571D9" w:rsidRDefault="001571D9" w:rsidP="001571D9">
      <w:pPr>
        <w:pStyle w:val="Normlnweb"/>
        <w:ind w:left="210"/>
      </w:pPr>
      <w:r>
        <w:t>Dále byl zrušen chov prasnic a snížen počet dobytka chovaného na žír. </w:t>
      </w:r>
      <w:r>
        <w:br/>
        <w:t>V Soběsukách byl zrušen chov prasnic.</w:t>
      </w:r>
    </w:p>
    <w:p w:rsidR="001571D9" w:rsidRDefault="001571D9" w:rsidP="001571D9">
      <w:pPr>
        <w:pStyle w:val="Normlnweb"/>
        <w:ind w:left="210"/>
      </w:pPr>
      <w:r>
        <w:t>V Přeskakách byl zrušen chov dojnic a nahrazen chovem dobytka na žír.</w:t>
      </w:r>
      <w:r>
        <w:br/>
        <w:t>Průměrná dojivost ustálených krav v letech 1970-1974 byla 7,5litru na jeden kus.</w:t>
      </w:r>
    </w:p>
    <w:p w:rsidR="001571D9" w:rsidRDefault="001571D9" w:rsidP="001571D9">
      <w:pPr>
        <w:pStyle w:val="Normlnweb"/>
        <w:ind w:left="210"/>
      </w:pPr>
      <w:r>
        <w:t>Průměrný váhový přírůstek dobytka chovaného na žír činil denně 0,89kg.</w:t>
      </w:r>
    </w:p>
    <w:p w:rsidR="001571D9" w:rsidRDefault="001571D9" w:rsidP="001571D9">
      <w:pPr>
        <w:pStyle w:val="Normlnweb"/>
        <w:ind w:left="210"/>
      </w:pPr>
      <w:r>
        <w:t>V době, kdy je psána tato kronika (1978) se tento stav nezměnil. V roce 1975 byla provedena reorganizace správy živočišné výroby v ten rozum, že chov skotu připadl pod správu výrobně organizační jednotky v Březně a chov vepřů připadl pod správu výrobně organizační jednotky v Polákách.</w:t>
      </w:r>
    </w:p>
    <w:p w:rsidR="001571D9" w:rsidRDefault="001571D9" w:rsidP="001571D9">
      <w:pPr>
        <w:pStyle w:val="Normlnweb"/>
        <w:ind w:left="210"/>
      </w:pPr>
      <w:r>
        <w:t>Rostlinná výroba</w:t>
      </w:r>
      <w:r>
        <w:br/>
        <w:t>V roce 1957 byla v chbanském obvodu dokončena socializace zemědělské výroby. Většina soukromých rolníků přešla k státnímu statku již v roce 1955. Poslední zůstal ve Vadkovicích a jeho usedlost byla převzata v roce 1957. </w:t>
      </w:r>
    </w:p>
    <w:p w:rsidR="001571D9" w:rsidRDefault="001571D9" w:rsidP="001571D9">
      <w:pPr>
        <w:pStyle w:val="Normlnweb"/>
        <w:ind w:left="210"/>
      </w:pPr>
      <w:r>
        <w:t>Organizace rostlinné výroby v letech 1953-1957 ještě v době, kdy Chbany patřily k politickému okresu Žatec, oddělení státního statku Soběsuky mělo tři farmy:</w:t>
      </w:r>
      <w:r>
        <w:br/>
        <w:t>1. farma Vikletice ( k ní patřily Přeskaky a Vadkovice )</w:t>
      </w:r>
      <w:r>
        <w:br/>
        <w:t>2.farma Soběsuky (k ní patřily Roztyly)</w:t>
      </w:r>
      <w:r>
        <w:br/>
        <w:t>3.farma Břežany ( k ní patřil Čínov)</w:t>
      </w:r>
    </w:p>
    <w:p w:rsidR="001571D9" w:rsidRDefault="001571D9" w:rsidP="001571D9">
      <w:pPr>
        <w:pStyle w:val="Normlnweb"/>
        <w:ind w:left="210"/>
      </w:pPr>
      <w:r>
        <w:t>Rostlinná i živočišná výroba byla pod jednou správou.</w:t>
      </w:r>
    </w:p>
    <w:p w:rsidR="001571D9" w:rsidRDefault="001571D9" w:rsidP="001571D9">
      <w:pPr>
        <w:pStyle w:val="Normlnweb"/>
        <w:ind w:left="210"/>
      </w:pPr>
      <w:r>
        <w:t>V roce 1957 nastala změna, bylo zřízeno oddělaní Vikletice, kam patřily Vikletice, Soběsuky, Vadkovice, Přeskaky a Roztyly.</w:t>
      </w:r>
    </w:p>
    <w:p w:rsidR="001571D9" w:rsidRDefault="001571D9" w:rsidP="001571D9">
      <w:pPr>
        <w:pStyle w:val="Normlnweb"/>
        <w:ind w:left="210"/>
      </w:pPr>
      <w:r>
        <w:t>V roce 1960 byla k 1.7. provedena delimitace okresu a celý chbanský obvod připadl k okresu Chomutov a byl zřízen statek Poláky, který měl dvě polní skupiny Vikletice a Poláky. Ze začátku bylo zkušebně zavedeno odvětvové řízení a sice zvlášť živočišná a zvlášť rostlinná výroba.</w:t>
      </w:r>
    </w:p>
    <w:p w:rsidR="001571D9" w:rsidRDefault="001571D9" w:rsidP="001571D9">
      <w:pPr>
        <w:pStyle w:val="Normlnweb"/>
        <w:ind w:left="210"/>
      </w:pPr>
      <w:r>
        <w:t>V roce 1965 byla živočišná a rostlinná výroba sloučena do tzv. systému hospodářství. Rozloha skupiny Vikletice měla 1059ha.</w:t>
      </w:r>
    </w:p>
    <w:p w:rsidR="001571D9" w:rsidRDefault="001571D9" w:rsidP="001571D9">
      <w:pPr>
        <w:pStyle w:val="Normlnweb"/>
        <w:ind w:left="210"/>
      </w:pPr>
      <w:r>
        <w:t>V roce 1975 byly Vikletice včleněny v oborový podnik k němuž patří : Vikletice, Soběsuky, Roztyly, Chbany, Přeskaky, Vadkovice, Krhovice, Poláky a Hořetice s celkovou výměrou 2100ha a bylo znovu zavedeno odvětvové řízení.</w:t>
      </w:r>
    </w:p>
    <w:p w:rsidR="001571D9" w:rsidRDefault="001571D9" w:rsidP="001571D9">
      <w:pPr>
        <w:pStyle w:val="Normlnweb"/>
        <w:ind w:left="210"/>
      </w:pPr>
      <w:r>
        <w:t>Od roku 1960 byla pěstována pšenice, ječmen, cukrovka, brambory, vojtěška, chmel a v malém měřítku i oves a žito.</w:t>
      </w:r>
    </w:p>
    <w:p w:rsidR="001571D9" w:rsidRDefault="001571D9" w:rsidP="001571D9">
      <w:pPr>
        <w:pStyle w:val="Normlnweb"/>
        <w:ind w:left="210"/>
      </w:pPr>
      <w:r>
        <w:lastRenderedPageBreak/>
        <w:t>Od roku 1960 bylo zavedeno pěstování kukuřice, byl také zaveden sladovnický ječmen, zrušeno pěstování brambor a osev žita byl pronikavě snížen.</w:t>
      </w:r>
    </w:p>
    <w:p w:rsidR="001571D9" w:rsidRDefault="001571D9" w:rsidP="001571D9">
      <w:pPr>
        <w:pStyle w:val="Normlnweb"/>
        <w:ind w:left="210"/>
      </w:pPr>
      <w:r>
        <w:t>V roce 1966 bylo zřízeno Vikletické modelové hospodářství. Záměrem bylo dosažení úzké koncentrace a specializace výroby v pěstování kukuřice, pšenice, ječmene, vojtěšky, chmele a ozimé směsky na krmení. Tento systém se osvědčil, protože suché klima chbanské oblasti kukuřice dobře snáší. Byl zrušen pro celostátní potřebu zvyšovat pěstování cukrovky. Proto od roku 1974 se opět pěstuje cukrovka a cílem je zvyšovat hektarové výnosy obilovin.</w:t>
      </w:r>
    </w:p>
    <w:p w:rsidR="001571D9" w:rsidRDefault="001571D9" w:rsidP="001571D9">
      <w:pPr>
        <w:pStyle w:val="Normlnweb"/>
        <w:ind w:left="210"/>
      </w:pPr>
      <w:r>
        <w:t>Poslední změna přišla v roce 1975, kdy byla rozšířena výměra luskovin.</w:t>
      </w:r>
    </w:p>
    <w:p w:rsidR="001571D9" w:rsidRDefault="001571D9" w:rsidP="001571D9">
      <w:pPr>
        <w:pStyle w:val="Normlnweb"/>
        <w:ind w:left="210"/>
      </w:pPr>
      <w:r>
        <w:t>V pěstování obilí nastaly změny. Vedle dosavadních odrůd domácí pšenice byly zavedeny s úspěchem sovětské odrůdy "mironovská" a "jubilejná".</w:t>
      </w:r>
    </w:p>
    <w:p w:rsidR="001571D9" w:rsidRDefault="001571D9" w:rsidP="001571D9">
      <w:pPr>
        <w:pStyle w:val="Normlnweb"/>
        <w:ind w:left="210"/>
      </w:pPr>
      <w:r>
        <w:t>V roce 1978 bylo dosaženo rekordních výnosů v pěstování obilovin.</w:t>
      </w:r>
    </w:p>
    <w:p w:rsidR="001571D9" w:rsidRDefault="001571D9" w:rsidP="001571D9">
      <w:pPr>
        <w:pStyle w:val="Normlnweb"/>
        <w:ind w:left="210"/>
      </w:pPr>
      <w:r>
        <w:t>Z vyseté ozimé pšenice na ploše 545,59ha se průměrně sklidilo 58,029q z jednoho ha!</w:t>
      </w:r>
    </w:p>
    <w:p w:rsidR="001571D9" w:rsidRDefault="001571D9" w:rsidP="001571D9">
      <w:pPr>
        <w:pStyle w:val="Normlnweb"/>
        <w:ind w:left="210"/>
      </w:pPr>
      <w:r>
        <w:t>Pro ilustraci, jak rozdílné složení půdy má vliv na výnosy je možno uvést výsledek žní na lánu 23,26ha u Vadkovic, kde bylo v těžké půdě s jílovým podložím dosaženo výnosu 79,17q na jeden ha.</w:t>
      </w:r>
    </w:p>
    <w:p w:rsidR="001571D9" w:rsidRDefault="001571D9" w:rsidP="001571D9">
      <w:pPr>
        <w:pStyle w:val="Normlnweb"/>
        <w:ind w:left="210"/>
      </w:pPr>
      <w:r>
        <w:t>Na dalším 114ha lánu u Vadkovic bylo sklizeno 71,69q na jeden ha</w:t>
      </w:r>
      <w:r>
        <w:br/>
        <w:t>Oproti tomu na 90ha lánu u Chban, kde je půda propustná se štěrkovým podložím bylo sklizeno průměrně 28q na jeden ha.</w:t>
      </w:r>
    </w:p>
    <w:p w:rsidR="001571D9" w:rsidRDefault="001571D9" w:rsidP="001571D9">
      <w:pPr>
        <w:pStyle w:val="Normlnweb"/>
        <w:ind w:left="210"/>
      </w:pPr>
      <w:r>
        <w:t>Jarní ječmen byl v roce 1978 zaset na 214ha a bylo dosaženo průměrného výnosu 36q na jeden ha.</w:t>
      </w:r>
    </w:p>
    <w:p w:rsidR="001571D9" w:rsidRDefault="001571D9" w:rsidP="001571D9">
      <w:pPr>
        <w:pStyle w:val="Normlnweb"/>
        <w:ind w:left="210"/>
      </w:pPr>
      <w:r>
        <w:t>Ve stejném roce byly provedeny pokusy s novými druhy ječmene na malé výměře a bylo dosaženo výnosu 61q na jeden ha.</w:t>
      </w:r>
    </w:p>
    <w:p w:rsidR="001571D9" w:rsidRDefault="001571D9" w:rsidP="001571D9">
      <w:pPr>
        <w:pStyle w:val="Normlnweb"/>
        <w:ind w:left="210"/>
      </w:pPr>
      <w:r>
        <w:rPr>
          <w:sz w:val="20"/>
          <w:szCs w:val="20"/>
        </w:rPr>
        <w:t>Redakce:Vlasta Sýkorová, Zlatka Zajícová, Josef Zajíc Vydavatel: OÚ Chbany, Chbany 19, PSČ 431 57, tel. 0398/392022, fax 0398/392986, e-mail : obec.chbany@ telecom.cz BEZPLATNÝ VÝTISK, VYDÁNO V POČTU 150 KUSŮ</w:t>
      </w:r>
    </w:p>
    <w:p w:rsidR="001571D9" w:rsidRDefault="001571D9" w:rsidP="001571D9">
      <w:pPr>
        <w:pStyle w:val="Normlnweb"/>
        <w:ind w:left="210"/>
      </w:pPr>
      <w:r>
        <w:t> </w:t>
      </w:r>
    </w:p>
    <w:p w:rsidR="00AC0AC2" w:rsidRDefault="00AC0AC2"/>
    <w:sectPr w:rsidR="00AC0AC2" w:rsidSect="00AC0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71D9"/>
    <w:rsid w:val="001571D9"/>
    <w:rsid w:val="00AC0A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0AC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571D9"/>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5821</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2011-01-24T07:50:00Z</dcterms:created>
  <dcterms:modified xsi:type="dcterms:W3CDTF">2011-01-24T07:51:00Z</dcterms:modified>
</cp:coreProperties>
</file>